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48EDD59B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287915">
        <w:rPr>
          <w:b/>
          <w:sz w:val="44"/>
          <w:szCs w:val="44"/>
        </w:rPr>
        <w:t>371</w:t>
      </w:r>
    </w:p>
    <w:p w14:paraId="084D6E3C" w14:textId="11EBC0A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B63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287915">
        <w:rPr>
          <w:b/>
          <w:sz w:val="44"/>
          <w:szCs w:val="44"/>
        </w:rPr>
        <w:t>Advanced Placement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CF1B03A" w14:textId="52171CDB" w:rsidR="000739AE" w:rsidRDefault="000739AE" w:rsidP="000739AE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or determining course placement based on Advanced Placement 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DD1E18D" w14:textId="56D05728" w:rsidR="000739AE" w:rsidRDefault="000739AE" w:rsidP="000739AE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recognizes the College Board Advanced Placement (AP) program.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AD63890" w14:textId="77777777" w:rsidR="000739AE" w:rsidRDefault="000739AE" w:rsidP="000739AE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College will look to the College Board recommendations for awarding college credit for Advanced Placement as a best practices guide.</w:t>
      </w:r>
    </w:p>
    <w:p w14:paraId="2344C56C" w14:textId="39002E62" w:rsidR="000739AE" w:rsidRDefault="000739AE" w:rsidP="000739AE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College will follow statewide guidelines for the awarding of credit. </w:t>
      </w:r>
      <w:r w:rsidR="00FA1915">
        <w:rPr>
          <w:rFonts w:ascii="Arial" w:hAnsi="Arial" w:cs="Arial"/>
        </w:rPr>
        <w:t xml:space="preserve">Course equivalency will be determined by the department.  </w:t>
      </w:r>
    </w:p>
    <w:p w14:paraId="312E8CF1" w14:textId="294C8E35" w:rsidR="000739AE" w:rsidRDefault="000739AE" w:rsidP="000739AE">
      <w:pPr>
        <w:tabs>
          <w:tab w:val="num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 w:rsidRPr="00C543FB">
        <w:rPr>
          <w:rFonts w:ascii="Arial" w:hAnsi="Arial" w:cs="Arial"/>
          <w:sz w:val="16"/>
          <w:szCs w:val="16"/>
        </w:rPr>
        <w:t>(</w:t>
      </w:r>
      <w:r w:rsidRPr="00FB1DD2">
        <w:rPr>
          <w:rFonts w:ascii="Arial" w:hAnsi="Arial" w:cs="Arial"/>
          <w:sz w:val="16"/>
          <w:szCs w:val="16"/>
        </w:rPr>
        <w:t xml:space="preserve">NOTE:  </w:t>
      </w:r>
      <w:r w:rsidR="00FB1DD2" w:rsidRPr="00FB1DD2">
        <w:rPr>
          <w:rFonts w:ascii="Arial" w:hAnsi="Arial" w:cs="Arial"/>
          <w:sz w:val="16"/>
          <w:szCs w:val="16"/>
        </w:rPr>
        <w:t>See ISP</w:t>
      </w:r>
      <w:r w:rsidR="00A97230" w:rsidRPr="00FB1DD2">
        <w:rPr>
          <w:rFonts w:ascii="Arial" w:hAnsi="Arial" w:cs="Arial"/>
          <w:sz w:val="16"/>
          <w:szCs w:val="16"/>
        </w:rPr>
        <w:t xml:space="preserve"> 371A</w:t>
      </w:r>
      <w:r w:rsidRPr="00FB1DD2">
        <w:rPr>
          <w:rFonts w:ascii="Arial" w:hAnsi="Arial" w:cs="Arial"/>
          <w:sz w:val="16"/>
          <w:szCs w:val="16"/>
        </w:rPr>
        <w:t xml:space="preserve"> for the test/credit matrix for the ADVANCED PLACEMENT CREDIT FOR OREGON’S COMMUNITY COLLEGES and </w:t>
      </w:r>
      <w:r w:rsidR="00C543FB" w:rsidRPr="00C543FB">
        <w:rPr>
          <w:rFonts w:ascii="Arial" w:hAnsi="Arial" w:cs="Arial"/>
          <w:sz w:val="16"/>
          <w:szCs w:val="16"/>
        </w:rPr>
        <w:t>UNIVERSITIES)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2923"/>
        <w:gridCol w:w="3135"/>
      </w:tblGrid>
      <w:tr w:rsidR="001E2B4E" w:rsidRPr="007D1FDC" w14:paraId="480CBEAA" w14:textId="77777777" w:rsidTr="00FB1DD2">
        <w:trPr>
          <w:jc w:val="center"/>
        </w:trPr>
        <w:tc>
          <w:tcPr>
            <w:tcW w:w="3292" w:type="dxa"/>
            <w:vAlign w:val="center"/>
          </w:tcPr>
          <w:p w14:paraId="649128F2" w14:textId="075069FC" w:rsidR="001E2B4E" w:rsidRPr="007D1FDC" w:rsidRDefault="00FB1D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23" w:type="dxa"/>
          </w:tcPr>
          <w:p w14:paraId="2FDCB08B" w14:textId="32FE92E3" w:rsidR="001E2B4E" w:rsidRPr="007D1FDC" w:rsidRDefault="00FB1D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</w:t>
            </w:r>
          </w:p>
        </w:tc>
        <w:tc>
          <w:tcPr>
            <w:tcW w:w="3135" w:type="dxa"/>
            <w:vAlign w:val="center"/>
          </w:tcPr>
          <w:p w14:paraId="406D9C2A" w14:textId="6B55CA9F" w:rsidR="001E2B4E" w:rsidRDefault="00FB1D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8,2019</w:t>
            </w:r>
          </w:p>
        </w:tc>
      </w:tr>
      <w:tr w:rsidR="00FB1DD2" w:rsidRPr="007D1FDC" w14:paraId="4E99EBC7" w14:textId="77777777" w:rsidTr="00FB1DD2">
        <w:trPr>
          <w:jc w:val="center"/>
        </w:trPr>
        <w:tc>
          <w:tcPr>
            <w:tcW w:w="3292" w:type="dxa"/>
            <w:vAlign w:val="center"/>
          </w:tcPr>
          <w:p w14:paraId="04D6AA83" w14:textId="62B3E20B" w:rsidR="00FB1DD2" w:rsidRDefault="00FB1D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23" w:type="dxa"/>
          </w:tcPr>
          <w:p w14:paraId="3A580DC6" w14:textId="29F3A201" w:rsidR="00FB1DD2" w:rsidRDefault="00FB1D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</w:tc>
        <w:tc>
          <w:tcPr>
            <w:tcW w:w="3135" w:type="dxa"/>
            <w:vAlign w:val="center"/>
          </w:tcPr>
          <w:p w14:paraId="5F1548E2" w14:textId="554B213F" w:rsidR="00FB1DD2" w:rsidRDefault="00FB1D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1, 2019</w:t>
            </w:r>
          </w:p>
        </w:tc>
      </w:tr>
      <w:tr w:rsidR="00FB1DD2" w:rsidRPr="007D1FDC" w14:paraId="20A86955" w14:textId="77777777" w:rsidTr="00FB1DD2">
        <w:trPr>
          <w:jc w:val="center"/>
        </w:trPr>
        <w:tc>
          <w:tcPr>
            <w:tcW w:w="3292" w:type="dxa"/>
            <w:vAlign w:val="center"/>
          </w:tcPr>
          <w:p w14:paraId="34FC9E99" w14:textId="67D31215" w:rsidR="00FB1DD2" w:rsidRDefault="00FB1DD2" w:rsidP="00F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23" w:type="dxa"/>
          </w:tcPr>
          <w:p w14:paraId="5A5D3690" w14:textId="2769AA10" w:rsidR="00FB1DD2" w:rsidRDefault="00FB1DD2" w:rsidP="00F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35" w:type="dxa"/>
            <w:vAlign w:val="center"/>
          </w:tcPr>
          <w:p w14:paraId="45030A21" w14:textId="1BADFA03" w:rsidR="00FB1DD2" w:rsidRDefault="00FB1DD2" w:rsidP="00FB1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74EF2FD6" w14:textId="77777777" w:rsidTr="00FB1DD2">
        <w:trPr>
          <w:jc w:val="center"/>
        </w:trPr>
        <w:tc>
          <w:tcPr>
            <w:tcW w:w="3292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23" w:type="dxa"/>
          </w:tcPr>
          <w:p w14:paraId="2D67F44B" w14:textId="1A0EC736" w:rsidR="00DD691C" w:rsidRPr="007D1FDC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  <w:r w:rsidR="000739AE">
              <w:rPr>
                <w:rFonts w:ascii="Arial" w:hAnsi="Arial" w:cs="Arial"/>
                <w:sz w:val="20"/>
                <w:szCs w:val="20"/>
              </w:rPr>
              <w:t>/No changes</w:t>
            </w:r>
          </w:p>
        </w:tc>
        <w:tc>
          <w:tcPr>
            <w:tcW w:w="3135" w:type="dxa"/>
            <w:vAlign w:val="center"/>
          </w:tcPr>
          <w:p w14:paraId="0813A6B5" w14:textId="14ED1C2B" w:rsidR="00DD691C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13, 2009</w:t>
            </w:r>
          </w:p>
        </w:tc>
      </w:tr>
      <w:tr w:rsidR="00DD691C" w:rsidRPr="007D1FDC" w14:paraId="0118B6FA" w14:textId="77777777" w:rsidTr="00FB1DD2">
        <w:trPr>
          <w:jc w:val="center"/>
        </w:trPr>
        <w:tc>
          <w:tcPr>
            <w:tcW w:w="3292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23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35" w:type="dxa"/>
            <w:vAlign w:val="center"/>
          </w:tcPr>
          <w:p w14:paraId="20E80BC8" w14:textId="3D936468" w:rsidR="00DD691C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2, 2006</w:t>
            </w:r>
          </w:p>
        </w:tc>
      </w:tr>
      <w:tr w:rsidR="000739AE" w:rsidRPr="007D1FDC" w14:paraId="33FC22AB" w14:textId="77777777" w:rsidTr="00FB1DD2">
        <w:trPr>
          <w:jc w:val="center"/>
        </w:trPr>
        <w:tc>
          <w:tcPr>
            <w:tcW w:w="3292" w:type="dxa"/>
            <w:vAlign w:val="center"/>
          </w:tcPr>
          <w:p w14:paraId="14F4A561" w14:textId="6ACAC7F8" w:rsidR="000739AE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23" w:type="dxa"/>
          </w:tcPr>
          <w:p w14:paraId="08792DA5" w14:textId="547EED90" w:rsidR="000739AE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35" w:type="dxa"/>
            <w:vAlign w:val="center"/>
          </w:tcPr>
          <w:p w14:paraId="2BD8B748" w14:textId="0DCB6EF8" w:rsidR="000739AE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27 , 1989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852433"/>
    <w:multiLevelType w:val="hybridMultilevel"/>
    <w:tmpl w:val="2DD21766"/>
    <w:lvl w:ilvl="0" w:tplc="087A9B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739AE"/>
    <w:rsid w:val="0009073E"/>
    <w:rsid w:val="00164FE7"/>
    <w:rsid w:val="0016594A"/>
    <w:rsid w:val="001766B3"/>
    <w:rsid w:val="001E2B4E"/>
    <w:rsid w:val="002269A4"/>
    <w:rsid w:val="00287915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2769A"/>
    <w:rsid w:val="006D78CC"/>
    <w:rsid w:val="007D1FDC"/>
    <w:rsid w:val="008C3EA4"/>
    <w:rsid w:val="008F7509"/>
    <w:rsid w:val="009116DD"/>
    <w:rsid w:val="00995C20"/>
    <w:rsid w:val="009E3649"/>
    <w:rsid w:val="009F2B1D"/>
    <w:rsid w:val="00A97230"/>
    <w:rsid w:val="00AC7462"/>
    <w:rsid w:val="00C04E94"/>
    <w:rsid w:val="00C543FB"/>
    <w:rsid w:val="00D27D44"/>
    <w:rsid w:val="00DD691C"/>
    <w:rsid w:val="00E2583B"/>
    <w:rsid w:val="00FA1915"/>
    <w:rsid w:val="00FB1DD2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3437EC3-7175-48FE-BEEE-3F456512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its</cp:lastModifiedBy>
  <cp:revision>5</cp:revision>
  <cp:lastPrinted>2015-10-02T15:50:00Z</cp:lastPrinted>
  <dcterms:created xsi:type="dcterms:W3CDTF">2018-10-30T20:28:00Z</dcterms:created>
  <dcterms:modified xsi:type="dcterms:W3CDTF">2019-02-13T18:56:00Z</dcterms:modified>
</cp:coreProperties>
</file>